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E63973" w:rsidP="00920C92">
            <w:r>
              <w:t>Snow Day</w:t>
            </w:r>
          </w:p>
        </w:tc>
        <w:tc>
          <w:tcPr>
            <w:tcW w:w="2394" w:type="dxa"/>
          </w:tcPr>
          <w:p w:rsidR="00984B0F" w:rsidRDefault="00E63973" w:rsidP="00E63973">
            <w:r>
              <w:t>Snow Day</w:t>
            </w:r>
          </w:p>
        </w:tc>
        <w:tc>
          <w:tcPr>
            <w:tcW w:w="2394" w:type="dxa"/>
          </w:tcPr>
          <w:p w:rsidR="006112F7" w:rsidRDefault="00E63973" w:rsidP="006112F7">
            <w:r>
              <w:t>Snow Day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E63973" w:rsidP="000136D0">
            <w:r>
              <w:t>Finish Act I</w:t>
            </w:r>
          </w:p>
        </w:tc>
        <w:tc>
          <w:tcPr>
            <w:tcW w:w="2394" w:type="dxa"/>
          </w:tcPr>
          <w:p w:rsidR="006112F7" w:rsidRDefault="00E63973" w:rsidP="00AE3D8B">
            <w:r>
              <w:t>Vocab 18-23</w:t>
            </w:r>
          </w:p>
          <w:p w:rsidR="00E63973" w:rsidRDefault="00E63973" w:rsidP="00AE3D8B">
            <w:r>
              <w:t>Read 16-17</w:t>
            </w:r>
          </w:p>
        </w:tc>
        <w:tc>
          <w:tcPr>
            <w:tcW w:w="2394" w:type="dxa"/>
          </w:tcPr>
          <w:p w:rsidR="00920C92" w:rsidRDefault="00E63973" w:rsidP="00453BC9">
            <w:r>
              <w:t>“Black on Black Crime”</w:t>
            </w:r>
          </w:p>
          <w:p w:rsidR="00E63973" w:rsidRPr="00E63973" w:rsidRDefault="00E63973" w:rsidP="00E63973">
            <w:r>
              <w:t>Ch. 16-17</w:t>
            </w:r>
          </w:p>
        </w:tc>
      </w:tr>
      <w:tr w:rsidR="00984B0F" w:rsidTr="004A57DB">
        <w:tc>
          <w:tcPr>
            <w:tcW w:w="2394" w:type="dxa"/>
          </w:tcPr>
          <w:p w:rsidR="00984B0F" w:rsidRDefault="00E63973">
            <w:r>
              <w:t>Act I Quiz &amp; Study guide</w:t>
            </w:r>
          </w:p>
        </w:tc>
        <w:tc>
          <w:tcPr>
            <w:tcW w:w="2394" w:type="dxa"/>
          </w:tcPr>
          <w:p w:rsidR="00A967D5" w:rsidRDefault="00E63973" w:rsidP="0042677F">
            <w:r>
              <w:t>Read 18-19</w:t>
            </w:r>
          </w:p>
        </w:tc>
        <w:tc>
          <w:tcPr>
            <w:tcW w:w="2394" w:type="dxa"/>
          </w:tcPr>
          <w:p w:rsidR="00984B0F" w:rsidRDefault="00E63973">
            <w:r>
              <w:t>“Use Your Weapon” &amp; Black Jesus 18-19</w:t>
            </w:r>
          </w:p>
        </w:tc>
      </w:tr>
      <w:tr w:rsidR="00984B0F" w:rsidTr="004A57DB">
        <w:tc>
          <w:tcPr>
            <w:tcW w:w="2394" w:type="dxa"/>
          </w:tcPr>
          <w:p w:rsidR="00984B0F" w:rsidRDefault="00920C92" w:rsidP="00424512">
            <w:r>
              <w:t xml:space="preserve"> </w:t>
            </w:r>
            <w:r w:rsidR="00E63973">
              <w:t>Act II</w:t>
            </w:r>
          </w:p>
        </w:tc>
        <w:tc>
          <w:tcPr>
            <w:tcW w:w="2394" w:type="dxa"/>
          </w:tcPr>
          <w:p w:rsidR="00984B0F" w:rsidRDefault="00E63973" w:rsidP="0042677F">
            <w:r>
              <w:t>Read 20-23</w:t>
            </w:r>
          </w:p>
        </w:tc>
        <w:tc>
          <w:tcPr>
            <w:tcW w:w="2394" w:type="dxa"/>
          </w:tcPr>
          <w:p w:rsidR="001E64AB" w:rsidRDefault="00E63973" w:rsidP="00E63973">
            <w:r>
              <w:t>“How to leave a gang” 20-21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E63973">
            <w:r>
              <w:t>Act II Quiz &amp; Study guide</w:t>
            </w:r>
          </w:p>
        </w:tc>
        <w:tc>
          <w:tcPr>
            <w:tcW w:w="2394" w:type="dxa"/>
          </w:tcPr>
          <w:p w:rsidR="00E3285F" w:rsidRDefault="00E63973" w:rsidP="004B4B9A">
            <w:r>
              <w:t>Vocab 24-31</w:t>
            </w:r>
          </w:p>
        </w:tc>
        <w:tc>
          <w:tcPr>
            <w:tcW w:w="2394" w:type="dxa"/>
          </w:tcPr>
          <w:p w:rsidR="00984B0F" w:rsidRDefault="00E63973" w:rsidP="00984B0F">
            <w:r>
              <w:t>Relationships Ch. 22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4512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2018-12-02T18:33:00Z</dcterms:created>
  <dcterms:modified xsi:type="dcterms:W3CDTF">2018-12-02T18:33:00Z</dcterms:modified>
</cp:coreProperties>
</file>